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C65" w:rsidRPr="004E5C65" w:rsidRDefault="004E5C65" w:rsidP="004E5C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rStyle w:val="a4"/>
          <w:color w:val="548DD4" w:themeColor="text2" w:themeTint="99"/>
          <w:spacing w:val="5"/>
          <w:sz w:val="28"/>
          <w:szCs w:val="28"/>
        </w:rPr>
      </w:pPr>
      <w:r>
        <w:rPr>
          <w:rStyle w:val="a4"/>
          <w:color w:val="548DD4" w:themeColor="text2" w:themeTint="99"/>
          <w:spacing w:val="5"/>
          <w:sz w:val="28"/>
          <w:szCs w:val="28"/>
        </w:rPr>
        <w:t>Часто задаваемые вопросы</w:t>
      </w:r>
    </w:p>
    <w:p w:rsidR="004E5C65" w:rsidRPr="004E5C65" w:rsidRDefault="004E5C65" w:rsidP="004E5C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548DD4" w:themeColor="text2" w:themeTint="99"/>
          <w:spacing w:val="5"/>
          <w:sz w:val="28"/>
          <w:szCs w:val="28"/>
        </w:rPr>
      </w:pPr>
      <w:r w:rsidRPr="004E5C65">
        <w:rPr>
          <w:rStyle w:val="a4"/>
          <w:color w:val="548DD4" w:themeColor="text2" w:themeTint="99"/>
          <w:spacing w:val="5"/>
          <w:sz w:val="28"/>
          <w:szCs w:val="28"/>
        </w:rPr>
        <w:t>Что такое фонематическое восприятие и для чего оно служит?</w:t>
      </w:r>
    </w:p>
    <w:p w:rsidR="004E5C65" w:rsidRPr="004E5C65" w:rsidRDefault="004E5C65" w:rsidP="004E5C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pacing w:val="5"/>
          <w:sz w:val="28"/>
          <w:szCs w:val="28"/>
        </w:rPr>
      </w:pPr>
      <w:r w:rsidRPr="004E5C65">
        <w:rPr>
          <w:color w:val="000000"/>
          <w:spacing w:val="5"/>
          <w:sz w:val="28"/>
          <w:szCs w:val="28"/>
        </w:rPr>
        <w:t>Фонематическое восприятие - это способность воспринимать и различать звуки речи - фонемы.</w:t>
      </w:r>
    </w:p>
    <w:p w:rsidR="004E5C65" w:rsidRPr="004E5C65" w:rsidRDefault="004E5C65" w:rsidP="004E5C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pacing w:val="5"/>
          <w:sz w:val="28"/>
          <w:szCs w:val="28"/>
        </w:rPr>
      </w:pPr>
      <w:r w:rsidRPr="004E5C65">
        <w:rPr>
          <w:color w:val="000000"/>
          <w:spacing w:val="5"/>
          <w:sz w:val="28"/>
          <w:szCs w:val="28"/>
        </w:rPr>
        <w:t>Качественное исправление звукопроизношения будет гарантировано при условии развитого фонематического восприятия. Развитие фонематического восприятия положительно влияет на формирование всей фонетической стороны речи, в том числе слоговой структуры слова.</w:t>
      </w:r>
    </w:p>
    <w:p w:rsidR="004E5C65" w:rsidRPr="004E5C65" w:rsidRDefault="004E5C65" w:rsidP="004E5C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pacing w:val="5"/>
          <w:sz w:val="28"/>
          <w:szCs w:val="28"/>
        </w:rPr>
      </w:pPr>
      <w:r w:rsidRPr="004E5C65">
        <w:rPr>
          <w:color w:val="000000"/>
          <w:spacing w:val="5"/>
          <w:sz w:val="28"/>
          <w:szCs w:val="28"/>
        </w:rPr>
        <w:t>Развитие фонематического восприятия лежит в основе работы по коррекции звукопроизношения, формированию лексико-грамматических представлений, обучению чтению и письму.</w:t>
      </w:r>
    </w:p>
    <w:p w:rsidR="004E5C65" w:rsidRPr="004E5C65" w:rsidRDefault="004E5C65" w:rsidP="004E5C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pacing w:val="5"/>
          <w:sz w:val="28"/>
          <w:szCs w:val="28"/>
        </w:rPr>
      </w:pPr>
      <w:r w:rsidRPr="004E5C65">
        <w:rPr>
          <w:color w:val="000000"/>
          <w:spacing w:val="5"/>
          <w:sz w:val="28"/>
          <w:szCs w:val="28"/>
        </w:rPr>
        <w:t>Нарушение фонематического восприятия приводит к тому, что ребенок не воспринимает на слух (не дифференцирует) близкие по звучанию или сходные по артикуляции звуки речи. Его словарь не наполняется теми словами, в состав которых входят трудноразличимые звуки. В дальнейшем малыш начинает значительно отставать от возрастной нормы.</w:t>
      </w:r>
    </w:p>
    <w:p w:rsidR="004E5C65" w:rsidRPr="004E5C65" w:rsidRDefault="004E5C65" w:rsidP="004E5C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548DD4" w:themeColor="text2" w:themeTint="99"/>
          <w:spacing w:val="5"/>
          <w:sz w:val="28"/>
          <w:szCs w:val="28"/>
        </w:rPr>
      </w:pPr>
      <w:r w:rsidRPr="004E5C65">
        <w:rPr>
          <w:rStyle w:val="a4"/>
          <w:color w:val="548DD4" w:themeColor="text2" w:themeTint="99"/>
          <w:spacing w:val="5"/>
          <w:sz w:val="28"/>
          <w:szCs w:val="28"/>
        </w:rPr>
        <w:t>Как узнать, не нарушено ли фонематическое восприятие у ребенка?</w:t>
      </w:r>
    </w:p>
    <w:p w:rsidR="004E5C65" w:rsidRPr="004E5C65" w:rsidRDefault="004E5C65" w:rsidP="004E5C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pacing w:val="5"/>
          <w:sz w:val="28"/>
          <w:szCs w:val="28"/>
        </w:rPr>
      </w:pPr>
      <w:r w:rsidRPr="004E5C65">
        <w:rPr>
          <w:color w:val="000000"/>
          <w:spacing w:val="5"/>
          <w:sz w:val="28"/>
          <w:szCs w:val="28"/>
        </w:rPr>
        <w:t xml:space="preserve">Попросите повторить различные слоги и слова, при этом ребенок не должен видеть Вашего рта: </w:t>
      </w:r>
      <w:proofErr w:type="spellStart"/>
      <w:r w:rsidRPr="004E5C65">
        <w:rPr>
          <w:color w:val="000000"/>
          <w:spacing w:val="5"/>
          <w:sz w:val="28"/>
          <w:szCs w:val="28"/>
        </w:rPr>
        <w:t>са-ша-са</w:t>
      </w:r>
      <w:proofErr w:type="spellEnd"/>
      <w:r w:rsidRPr="004E5C65">
        <w:rPr>
          <w:color w:val="000000"/>
          <w:spacing w:val="5"/>
          <w:sz w:val="28"/>
          <w:szCs w:val="28"/>
        </w:rPr>
        <w:t xml:space="preserve">, та-да-та, </w:t>
      </w:r>
      <w:proofErr w:type="spellStart"/>
      <w:r w:rsidRPr="004E5C65">
        <w:rPr>
          <w:color w:val="000000"/>
          <w:spacing w:val="5"/>
          <w:sz w:val="28"/>
          <w:szCs w:val="28"/>
        </w:rPr>
        <w:t>ра</w:t>
      </w:r>
      <w:proofErr w:type="spellEnd"/>
      <w:r w:rsidRPr="004E5C65">
        <w:rPr>
          <w:color w:val="000000"/>
          <w:spacing w:val="5"/>
          <w:sz w:val="28"/>
          <w:szCs w:val="28"/>
        </w:rPr>
        <w:t>-ла-</w:t>
      </w:r>
      <w:proofErr w:type="spellStart"/>
      <w:r w:rsidRPr="004E5C65">
        <w:rPr>
          <w:color w:val="000000"/>
          <w:spacing w:val="5"/>
          <w:sz w:val="28"/>
          <w:szCs w:val="28"/>
        </w:rPr>
        <w:t>ра</w:t>
      </w:r>
      <w:proofErr w:type="spellEnd"/>
      <w:r w:rsidRPr="004E5C65">
        <w:rPr>
          <w:color w:val="000000"/>
          <w:spacing w:val="5"/>
          <w:sz w:val="28"/>
          <w:szCs w:val="28"/>
        </w:rPr>
        <w:t xml:space="preserve">, </w:t>
      </w:r>
      <w:proofErr w:type="spellStart"/>
      <w:r w:rsidRPr="004E5C65">
        <w:rPr>
          <w:color w:val="000000"/>
          <w:spacing w:val="5"/>
          <w:sz w:val="28"/>
          <w:szCs w:val="28"/>
        </w:rPr>
        <w:t>са</w:t>
      </w:r>
      <w:proofErr w:type="spellEnd"/>
      <w:r w:rsidRPr="004E5C65">
        <w:rPr>
          <w:color w:val="000000"/>
          <w:spacing w:val="5"/>
          <w:sz w:val="28"/>
          <w:szCs w:val="28"/>
        </w:rPr>
        <w:t>-за-</w:t>
      </w:r>
      <w:proofErr w:type="spellStart"/>
      <w:r w:rsidRPr="004E5C65">
        <w:rPr>
          <w:color w:val="000000"/>
          <w:spacing w:val="5"/>
          <w:sz w:val="28"/>
          <w:szCs w:val="28"/>
        </w:rPr>
        <w:t>са</w:t>
      </w:r>
      <w:proofErr w:type="spellEnd"/>
      <w:r w:rsidRPr="004E5C65">
        <w:rPr>
          <w:color w:val="000000"/>
          <w:spacing w:val="5"/>
          <w:sz w:val="28"/>
          <w:szCs w:val="28"/>
        </w:rPr>
        <w:t>, жук-сук, том-дом-ком, день-тень-пень, Паша-наша-ваша, бак-мак-лак.</w:t>
      </w:r>
    </w:p>
    <w:p w:rsidR="004E5C65" w:rsidRPr="004E5C65" w:rsidRDefault="004E5C65" w:rsidP="004E5C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pacing w:val="5"/>
          <w:sz w:val="28"/>
          <w:szCs w:val="28"/>
        </w:rPr>
      </w:pPr>
      <w:r w:rsidRPr="004E5C65">
        <w:rPr>
          <w:color w:val="000000"/>
          <w:spacing w:val="5"/>
          <w:sz w:val="28"/>
          <w:szCs w:val="28"/>
        </w:rPr>
        <w:t>Если у ребенка достаточно развито слуховое внимание, слуховая память и фонематическое восприятие, то он повторит речевой материал без ошибок.</w:t>
      </w:r>
    </w:p>
    <w:p w:rsidR="004E5C65" w:rsidRPr="004E5C65" w:rsidRDefault="004E5C65" w:rsidP="004E5C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548DD4" w:themeColor="text2" w:themeTint="99"/>
          <w:spacing w:val="5"/>
          <w:sz w:val="28"/>
          <w:szCs w:val="28"/>
        </w:rPr>
      </w:pPr>
      <w:r w:rsidRPr="004E5C65">
        <w:rPr>
          <w:rStyle w:val="a4"/>
          <w:color w:val="548DD4" w:themeColor="text2" w:themeTint="99"/>
          <w:spacing w:val="5"/>
          <w:sz w:val="28"/>
          <w:szCs w:val="28"/>
        </w:rPr>
        <w:t>Что делать, если у ребенка укорочена уздечка?</w:t>
      </w:r>
    </w:p>
    <w:p w:rsidR="004E5C65" w:rsidRPr="004E5C65" w:rsidRDefault="004E5C65" w:rsidP="004E5C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pacing w:val="5"/>
          <w:sz w:val="28"/>
          <w:szCs w:val="28"/>
        </w:rPr>
      </w:pPr>
      <w:r w:rsidRPr="004E5C65">
        <w:rPr>
          <w:color w:val="000000"/>
          <w:spacing w:val="5"/>
          <w:sz w:val="28"/>
          <w:szCs w:val="28"/>
        </w:rPr>
        <w:t>Укороченная уздечка ограничивает движения языка, это мешает нормальному произношению звуков Л и Р.</w:t>
      </w:r>
    </w:p>
    <w:p w:rsidR="004E5C65" w:rsidRDefault="004E5C65" w:rsidP="004E5C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pacing w:val="5"/>
          <w:sz w:val="28"/>
          <w:szCs w:val="28"/>
        </w:rPr>
      </w:pPr>
      <w:r w:rsidRPr="004E5C65">
        <w:rPr>
          <w:color w:val="000000"/>
          <w:spacing w:val="5"/>
          <w:sz w:val="28"/>
          <w:szCs w:val="28"/>
        </w:rPr>
        <w:t>Вам могут предложить ее "подрезать", однако хирургический метод не всегда приводит к желаемому результату и может потребовать повторного вмешательства. Уздечку можно не резать, а растягивать. Этот процесс не травмирует психику ребенка, и через несколько занятий уже будут заметны результаты.</w:t>
      </w:r>
    </w:p>
    <w:p w:rsidR="00CC72DA" w:rsidRPr="004E5C65" w:rsidRDefault="00CC72DA" w:rsidP="004E5C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pacing w:val="5"/>
          <w:sz w:val="28"/>
          <w:szCs w:val="28"/>
        </w:rPr>
      </w:pPr>
    </w:p>
    <w:p w:rsidR="00484B01" w:rsidRPr="00CC72DA" w:rsidRDefault="00CC72DA" w:rsidP="00CC72DA">
      <w:pPr>
        <w:shd w:val="clear" w:color="auto" w:fill="FFFFFF"/>
        <w:spacing w:after="105" w:line="360" w:lineRule="auto"/>
        <w:ind w:firstLine="5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Подготовила учитель-логопед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Просвиркина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Н.С</w:t>
      </w:r>
    </w:p>
    <w:sectPr w:rsidR="00484B01" w:rsidRPr="00CC72DA" w:rsidSect="004E5C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5C65"/>
    <w:rsid w:val="00484B01"/>
    <w:rsid w:val="004E5C65"/>
    <w:rsid w:val="00BA3317"/>
    <w:rsid w:val="00CC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2C77E-3C30-F044-8423-B7CF412C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5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5C65"/>
    <w:rPr>
      <w:b/>
      <w:bCs/>
    </w:rPr>
  </w:style>
  <w:style w:type="character" w:styleId="a5">
    <w:name w:val="Emphasis"/>
    <w:basedOn w:val="a0"/>
    <w:uiPriority w:val="20"/>
    <w:qFormat/>
    <w:rsid w:val="004E5C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aminovailuza86@gmail.com</cp:lastModifiedBy>
  <cp:revision>2</cp:revision>
  <dcterms:created xsi:type="dcterms:W3CDTF">2023-09-15T06:16:00Z</dcterms:created>
  <dcterms:modified xsi:type="dcterms:W3CDTF">2023-09-15T06:16:00Z</dcterms:modified>
</cp:coreProperties>
</file>